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9F7D" w14:textId="70ED8F34" w:rsidR="00713072" w:rsidRDefault="00412D18" w:rsidP="00412D18">
      <w:pPr>
        <w:jc w:val="center"/>
      </w:pPr>
      <w:r>
        <w:t>YMCA Metropolitan Region Trust Fund</w:t>
      </w:r>
    </w:p>
    <w:p w14:paraId="43548D6F" w14:textId="77777777" w:rsidR="00412D18" w:rsidRDefault="00412D18" w:rsidP="00412D18">
      <w:pPr>
        <w:jc w:val="center"/>
      </w:pPr>
    </w:p>
    <w:p w14:paraId="5302EE8A" w14:textId="5156BB1C" w:rsidR="00412D18" w:rsidRDefault="00412D18" w:rsidP="00412D18">
      <w:pPr>
        <w:jc w:val="center"/>
      </w:pPr>
      <w:r>
        <w:rPr>
          <w:b/>
          <w:bCs/>
        </w:rPr>
        <w:t>FUNDING GUIDELINES</w:t>
      </w:r>
    </w:p>
    <w:p w14:paraId="49744C66" w14:textId="77777777" w:rsidR="008A5A3D" w:rsidRDefault="008A5A3D" w:rsidP="00412D18">
      <w:pPr>
        <w:spacing w:after="120"/>
      </w:pPr>
    </w:p>
    <w:p w14:paraId="208A5808" w14:textId="66452D36" w:rsidR="0049436E" w:rsidRDefault="008A5A3D" w:rsidP="00412D18">
      <w:pPr>
        <w:spacing w:after="120"/>
      </w:pPr>
      <w:r>
        <w:t>T</w:t>
      </w:r>
      <w:r w:rsidR="0049436E">
        <w:t>he Trust Fund</w:t>
      </w:r>
      <w:r w:rsidR="00206E15">
        <w:t xml:space="preserve">, </w:t>
      </w:r>
      <w:r w:rsidR="0049436E">
        <w:t xml:space="preserve">governed by its Trust Deed, </w:t>
      </w:r>
      <w:r w:rsidR="00206E15">
        <w:t xml:space="preserve">was established in 1978 primarily to support work in the YMCA Metropolitan Region. The Fund </w:t>
      </w:r>
      <w:r w:rsidR="0049436E">
        <w:t xml:space="preserve">has a broad remit for supporting YMCA work. However, funds available mean that Trustees have to make decision on what projects/initiatives they can fund/support and what must </w:t>
      </w:r>
      <w:r w:rsidR="00D16598">
        <w:t xml:space="preserve">regrettably </w:t>
      </w:r>
      <w:r w:rsidR="0049436E">
        <w:t>be declined.</w:t>
      </w:r>
    </w:p>
    <w:p w14:paraId="490A39FE" w14:textId="7EED0BE4" w:rsidR="00B91F4A" w:rsidRDefault="00B91F4A" w:rsidP="00B91F4A">
      <w:r>
        <w:t>The Trust uses dividends from investments (currently nearly £1m</w:t>
      </w:r>
      <w:r w:rsidR="006B7EDA">
        <w:t xml:space="preserve"> invested</w:t>
      </w:r>
      <w:r>
        <w:t>), so available funds each year are dependent on the performance of investments.</w:t>
      </w:r>
      <w:r w:rsidRPr="00F72A01">
        <w:t xml:space="preserve"> </w:t>
      </w:r>
      <w:r>
        <w:t>Applications are considered up to £20,000 as a one-off grant, but usually much smaller sums are awarded.</w:t>
      </w:r>
    </w:p>
    <w:p w14:paraId="6F97692B" w14:textId="285F94B3" w:rsidR="00412D18" w:rsidRDefault="00B91F4A" w:rsidP="00B91F4A">
      <w:pPr>
        <w:spacing w:after="120"/>
      </w:pPr>
      <w:r>
        <w:br/>
      </w:r>
      <w:r w:rsidR="00412D18">
        <w:t>Priorities for the Trust Fund are:</w:t>
      </w:r>
    </w:p>
    <w:p w14:paraId="2DBB8727" w14:textId="28758E68" w:rsidR="00412D18" w:rsidRDefault="00412D18" w:rsidP="00412D18">
      <w:pPr>
        <w:pStyle w:val="ListParagraph"/>
        <w:numPr>
          <w:ilvl w:val="0"/>
          <w:numId w:val="1"/>
        </w:numPr>
        <w:spacing w:after="120"/>
        <w:contextualSpacing w:val="0"/>
      </w:pPr>
      <w:r>
        <w:t>Local Associations</w:t>
      </w:r>
      <w:r w:rsidR="0049436E">
        <w:t xml:space="preserve">, who must be affiliated to </w:t>
      </w:r>
      <w:r w:rsidR="00D16598">
        <w:t xml:space="preserve">the National Council of </w:t>
      </w:r>
      <w:r w:rsidR="0049436E">
        <w:t>YMCA England and Wales, primarily</w:t>
      </w:r>
      <w:r>
        <w:t xml:space="preserve"> in </w:t>
      </w:r>
      <w:r w:rsidR="00206E15">
        <w:t>South East England</w:t>
      </w:r>
    </w:p>
    <w:p w14:paraId="0DF8003D" w14:textId="64DDD6AB" w:rsidR="00DF0771" w:rsidRDefault="00412D18" w:rsidP="00DF0771">
      <w:pPr>
        <w:pStyle w:val="ListParagraph"/>
        <w:numPr>
          <w:ilvl w:val="0"/>
          <w:numId w:val="1"/>
        </w:numPr>
        <w:spacing w:after="120"/>
        <w:contextualSpacing w:val="0"/>
      </w:pPr>
      <w:r>
        <w:t>Work with young people</w:t>
      </w:r>
    </w:p>
    <w:p w14:paraId="62324511" w14:textId="694D8B74" w:rsidR="00412D18" w:rsidRDefault="00412D18" w:rsidP="00412D18">
      <w:pPr>
        <w:pStyle w:val="ListParagraph"/>
        <w:numPr>
          <w:ilvl w:val="0"/>
          <w:numId w:val="1"/>
        </w:numPr>
        <w:spacing w:after="120"/>
        <w:contextualSpacing w:val="0"/>
      </w:pPr>
      <w:r>
        <w:t>Pump-priming new initiatives – capital works; equipment/set-up costs</w:t>
      </w:r>
      <w:r w:rsidR="00DF0771">
        <w:t xml:space="preserve">, but </w:t>
      </w:r>
      <w:r>
        <w:t>generally not for ongoing revenue funding, such as salaries</w:t>
      </w:r>
    </w:p>
    <w:p w14:paraId="23CA3574" w14:textId="2C9C1661" w:rsidR="00D16598" w:rsidRDefault="00D16598" w:rsidP="008A5A3D">
      <w:pPr>
        <w:pStyle w:val="ListParagraph"/>
        <w:numPr>
          <w:ilvl w:val="0"/>
          <w:numId w:val="1"/>
        </w:numPr>
        <w:contextualSpacing w:val="0"/>
      </w:pPr>
      <w:r>
        <w:t>Where there is not the availability of other YMCA Trust Funds</w:t>
      </w:r>
    </w:p>
    <w:p w14:paraId="6A9D8E91" w14:textId="77777777" w:rsidR="00412D18" w:rsidRDefault="00412D18" w:rsidP="008A5A3D"/>
    <w:p w14:paraId="4A99E4C4" w14:textId="77777777" w:rsidR="008A5A3D" w:rsidRDefault="008A5A3D" w:rsidP="008A5A3D">
      <w:r>
        <w:t>Association accounts are examined by Trustees as part of the discernment process.</w:t>
      </w:r>
      <w:r w:rsidRPr="00F72A01">
        <w:t xml:space="preserve"> </w:t>
      </w:r>
    </w:p>
    <w:p w14:paraId="0CEA0B52" w14:textId="77777777" w:rsidR="008A5A3D" w:rsidRPr="00412D18" w:rsidRDefault="008A5A3D" w:rsidP="008A5A3D"/>
    <w:p w14:paraId="0D00B999" w14:textId="6DF6ABC6" w:rsidR="00412D18" w:rsidRDefault="00412D18" w:rsidP="00412D18">
      <w:r>
        <w:t xml:space="preserve">The Trust meets </w:t>
      </w:r>
      <w:r w:rsidR="007B4341">
        <w:t>three</w:t>
      </w:r>
      <w:r>
        <w:t xml:space="preserve"> times each </w:t>
      </w:r>
      <w:r w:rsidR="00B91F4A">
        <w:t xml:space="preserve">year </w:t>
      </w:r>
      <w:r w:rsidR="007B4341">
        <w:t xml:space="preserve">with application deadlines at end of January, June and September, </w:t>
      </w:r>
      <w:r w:rsidR="00B91F4A">
        <w:t>but</w:t>
      </w:r>
      <w:r>
        <w:t xml:space="preserve"> can consider urgent applications between meetings on an exceptional basis.</w:t>
      </w:r>
    </w:p>
    <w:p w14:paraId="483455CD" w14:textId="77777777" w:rsidR="00F72A01" w:rsidRDefault="00F72A01" w:rsidP="00412D18"/>
    <w:p w14:paraId="38D9FDF8" w14:textId="77777777" w:rsidR="00206E15" w:rsidRDefault="00206E15" w:rsidP="00412D18"/>
    <w:p w14:paraId="3FA17448" w14:textId="77777777" w:rsidR="00206E15" w:rsidRDefault="00206E15" w:rsidP="00412D18"/>
    <w:p w14:paraId="687B11B5" w14:textId="77777777" w:rsidR="008A5A3D" w:rsidRDefault="008A5A3D"/>
    <w:p w14:paraId="2A2A180F" w14:textId="682F3249" w:rsidR="00206E15" w:rsidRPr="00206E15" w:rsidRDefault="00206E15">
      <w:pPr>
        <w:rPr>
          <w:smallCaps/>
          <w:sz w:val="20"/>
          <w:szCs w:val="20"/>
        </w:rPr>
      </w:pPr>
      <w:r w:rsidRPr="00206E15">
        <w:rPr>
          <w:smallCaps/>
          <w:sz w:val="20"/>
          <w:szCs w:val="20"/>
        </w:rPr>
        <w:t>Approved by Trustees 19 March 202</w:t>
      </w:r>
      <w:r w:rsidR="006B7EDA">
        <w:rPr>
          <w:smallCaps/>
          <w:sz w:val="20"/>
          <w:szCs w:val="20"/>
        </w:rPr>
        <w:t>5</w:t>
      </w:r>
    </w:p>
    <w:sectPr w:rsidR="00206E15" w:rsidRPr="00206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B47FA"/>
    <w:multiLevelType w:val="hybridMultilevel"/>
    <w:tmpl w:val="F70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9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18"/>
    <w:rsid w:val="00181FE9"/>
    <w:rsid w:val="00206E15"/>
    <w:rsid w:val="003936B3"/>
    <w:rsid w:val="003E178E"/>
    <w:rsid w:val="00412D18"/>
    <w:rsid w:val="0049436E"/>
    <w:rsid w:val="005375F9"/>
    <w:rsid w:val="006B7EDA"/>
    <w:rsid w:val="00713072"/>
    <w:rsid w:val="007B4341"/>
    <w:rsid w:val="008A5A3D"/>
    <w:rsid w:val="00A54DDA"/>
    <w:rsid w:val="00B91F4A"/>
    <w:rsid w:val="00D16598"/>
    <w:rsid w:val="00DF0771"/>
    <w:rsid w:val="00F7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6941"/>
  <w15:docId w15:val="{514894F0-9B36-4F01-893A-EB7B0DFC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Sherringham</dc:creator>
  <cp:keywords/>
  <dc:description/>
  <cp:lastModifiedBy>Neil Sherringham</cp:lastModifiedBy>
  <cp:revision>3</cp:revision>
  <dcterms:created xsi:type="dcterms:W3CDTF">2025-03-21T06:05:00Z</dcterms:created>
  <dcterms:modified xsi:type="dcterms:W3CDTF">2025-07-17T16:08:00Z</dcterms:modified>
</cp:coreProperties>
</file>